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954" w:rsidRDefault="00BD4C14" w:rsidP="00294954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D4C14">
        <w:rPr>
          <w:rFonts w:ascii="Times New Roman" w:hAnsi="Times New Roman" w:cs="Times New Roman"/>
          <w:sz w:val="28"/>
          <w:szCs w:val="28"/>
        </w:rPr>
        <w:t>Уведомление</w:t>
      </w:r>
    </w:p>
    <w:p w:rsidR="00BD4C14" w:rsidRDefault="00BD4C14" w:rsidP="00294954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BD4C14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  <w:r w:rsidR="00DB2E6E">
        <w:rPr>
          <w:rFonts w:ascii="Times New Roman" w:hAnsi="Times New Roman" w:cs="Times New Roman"/>
          <w:sz w:val="28"/>
          <w:szCs w:val="28"/>
        </w:rPr>
        <w:t xml:space="preserve"> </w:t>
      </w:r>
      <w:r w:rsidR="002D33B7" w:rsidRPr="00A951E4">
        <w:rPr>
          <w:rFonts w:ascii="Times New Roman" w:hAnsi="Times New Roman" w:cs="Times New Roman"/>
          <w:sz w:val="28"/>
          <w:szCs w:val="28"/>
        </w:rPr>
        <w:t xml:space="preserve">от </w:t>
      </w:r>
      <w:r w:rsidR="00DB2E6E">
        <w:rPr>
          <w:rFonts w:ascii="Times New Roman" w:hAnsi="Times New Roman" w:cs="Times New Roman"/>
          <w:sz w:val="28"/>
          <w:szCs w:val="28"/>
        </w:rPr>
        <w:t>3</w:t>
      </w:r>
      <w:r w:rsidR="00E41B8E" w:rsidRPr="00E41B8E">
        <w:rPr>
          <w:rFonts w:ascii="Times New Roman" w:hAnsi="Times New Roman" w:cs="Times New Roman"/>
          <w:sz w:val="28"/>
          <w:szCs w:val="28"/>
        </w:rPr>
        <w:t>1</w:t>
      </w:r>
      <w:r w:rsidR="00DB2E6E">
        <w:rPr>
          <w:rFonts w:ascii="Times New Roman" w:hAnsi="Times New Roman" w:cs="Times New Roman"/>
          <w:sz w:val="28"/>
          <w:szCs w:val="28"/>
        </w:rPr>
        <w:t xml:space="preserve"> </w:t>
      </w:r>
      <w:r w:rsidR="000548DA">
        <w:rPr>
          <w:rFonts w:ascii="Times New Roman" w:hAnsi="Times New Roman" w:cs="Times New Roman"/>
          <w:sz w:val="28"/>
          <w:szCs w:val="28"/>
        </w:rPr>
        <w:t xml:space="preserve">июля </w:t>
      </w:r>
      <w:r w:rsidR="002D33B7" w:rsidRPr="00A951E4">
        <w:rPr>
          <w:rFonts w:ascii="Times New Roman" w:hAnsi="Times New Roman" w:cs="Times New Roman"/>
          <w:sz w:val="28"/>
          <w:szCs w:val="28"/>
        </w:rPr>
        <w:t>20</w:t>
      </w:r>
      <w:r w:rsidR="00067A0B" w:rsidRPr="00A951E4">
        <w:rPr>
          <w:rFonts w:ascii="Times New Roman" w:hAnsi="Times New Roman" w:cs="Times New Roman"/>
          <w:sz w:val="28"/>
          <w:szCs w:val="28"/>
        </w:rPr>
        <w:t>2</w:t>
      </w:r>
      <w:r w:rsidR="002866FC" w:rsidRPr="00A951E4">
        <w:rPr>
          <w:rFonts w:ascii="Times New Roman" w:hAnsi="Times New Roman" w:cs="Times New Roman"/>
          <w:sz w:val="28"/>
          <w:szCs w:val="28"/>
        </w:rPr>
        <w:t>6</w:t>
      </w:r>
      <w:r w:rsidR="002D33B7" w:rsidRPr="008E7C9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94954" w:rsidRPr="00BD4C14" w:rsidRDefault="00294954" w:rsidP="00294954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BD4C14" w:rsidRPr="00CA4D51" w:rsidRDefault="00BD4C14" w:rsidP="00904F8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D4C14">
        <w:rPr>
          <w:rFonts w:ascii="Times New Roman" w:hAnsi="Times New Roman" w:cs="Times New Roman"/>
          <w:sz w:val="28"/>
          <w:szCs w:val="28"/>
        </w:rPr>
        <w:t>. Вид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548DA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района Сергиевский</w:t>
      </w:r>
      <w:r w:rsidR="00707A42" w:rsidRPr="00CA4D51">
        <w:rPr>
          <w:rFonts w:ascii="Times New Roman" w:hAnsi="Times New Roman" w:cs="Times New Roman"/>
          <w:sz w:val="28"/>
          <w:szCs w:val="28"/>
        </w:rPr>
        <w:t>.</w:t>
      </w:r>
    </w:p>
    <w:p w:rsidR="00DB2E6E" w:rsidRPr="00CA4D51" w:rsidRDefault="00904F84" w:rsidP="00DB2E6E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D51">
        <w:rPr>
          <w:rFonts w:ascii="Times New Roman" w:hAnsi="Times New Roman" w:cs="Times New Roman"/>
          <w:sz w:val="28"/>
          <w:szCs w:val="28"/>
        </w:rPr>
        <w:tab/>
        <w:t>2</w:t>
      </w:r>
      <w:r w:rsidR="00BD4C14" w:rsidRPr="00CA4D51">
        <w:rPr>
          <w:rFonts w:ascii="Times New Roman" w:hAnsi="Times New Roman" w:cs="Times New Roman"/>
          <w:sz w:val="28"/>
          <w:szCs w:val="28"/>
        </w:rPr>
        <w:t>.</w:t>
      </w:r>
      <w:r w:rsidR="00DB2E6E">
        <w:rPr>
          <w:rFonts w:ascii="Times New Roman" w:hAnsi="Times New Roman" w:cs="Times New Roman"/>
          <w:sz w:val="28"/>
          <w:szCs w:val="28"/>
        </w:rPr>
        <w:t xml:space="preserve"> </w:t>
      </w:r>
      <w:r w:rsidR="00BD4C14" w:rsidRPr="00CA4D51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акта:</w:t>
      </w:r>
      <w:r w:rsidR="00DB2E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2E6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DB2E6E" w:rsidRPr="003966F9">
        <w:rPr>
          <w:rFonts w:ascii="Times New Roman" w:hAnsi="Times New Roman" w:cs="Times New Roman"/>
          <w:sz w:val="28"/>
          <w:szCs w:val="28"/>
        </w:rPr>
        <w:t>Административн</w:t>
      </w:r>
      <w:r w:rsidR="00DB2E6E">
        <w:rPr>
          <w:rFonts w:ascii="Times New Roman" w:hAnsi="Times New Roman" w:cs="Times New Roman"/>
          <w:sz w:val="28"/>
          <w:szCs w:val="28"/>
        </w:rPr>
        <w:t>ого</w:t>
      </w:r>
      <w:r w:rsidR="00DB2E6E" w:rsidRPr="003966F9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DB2E6E">
        <w:rPr>
          <w:rFonts w:ascii="Times New Roman" w:hAnsi="Times New Roman" w:cs="Times New Roman"/>
          <w:sz w:val="28"/>
          <w:szCs w:val="28"/>
        </w:rPr>
        <w:t>а</w:t>
      </w:r>
      <w:r w:rsidR="00DB2E6E" w:rsidRPr="003966F9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="00DB2E6E" w:rsidRPr="00F83A65">
        <w:rPr>
          <w:rFonts w:ascii="Times New Roman" w:hAnsi="Times New Roman" w:cs="Times New Roman"/>
          <w:sz w:val="28"/>
          <w:szCs w:val="28"/>
        </w:rPr>
        <w:t>«</w:t>
      </w:r>
      <w:r w:rsidR="00DB2E6E" w:rsidRPr="00F83A65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DB2E6E" w:rsidRPr="00F83A65">
        <w:rPr>
          <w:rFonts w:ascii="Times New Roman" w:hAnsi="Times New Roman" w:cs="Times New Roman"/>
          <w:sz w:val="28"/>
          <w:szCs w:val="28"/>
        </w:rPr>
        <w:t>» на территории муниципального района Сергиевский Самарской области</w:t>
      </w:r>
      <w:r w:rsidR="00DB2E6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D4C14" w:rsidRPr="00CA4D51" w:rsidRDefault="00BD4C14" w:rsidP="005E0CD6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A4D51">
        <w:rPr>
          <w:rFonts w:ascii="Times New Roman" w:hAnsi="Times New Roman" w:cs="Times New Roman"/>
          <w:sz w:val="28"/>
          <w:szCs w:val="28"/>
        </w:rPr>
        <w:tab/>
        <w:t>3. Планируемый срок вступления в силу нормативного правового акта:</w:t>
      </w:r>
      <w:r w:rsidR="00DB2E6E">
        <w:rPr>
          <w:rFonts w:ascii="Times New Roman" w:hAnsi="Times New Roman" w:cs="Times New Roman"/>
          <w:sz w:val="28"/>
          <w:szCs w:val="28"/>
        </w:rPr>
        <w:t xml:space="preserve"> </w:t>
      </w:r>
      <w:r w:rsidR="00904F84" w:rsidRPr="00CA4D51">
        <w:rPr>
          <w:rFonts w:ascii="Times New Roman" w:hAnsi="Times New Roman" w:cs="Times New Roman"/>
          <w:sz w:val="28"/>
          <w:szCs w:val="28"/>
        </w:rPr>
        <w:t>вступает в силу со дня его официального опубликования</w:t>
      </w:r>
      <w:r w:rsidRPr="00CA4D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4C14" w:rsidRPr="00CA4D51" w:rsidRDefault="00BD4C14" w:rsidP="005E0CD6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4D51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акта:</w:t>
      </w:r>
    </w:p>
    <w:p w:rsidR="00BD4C14" w:rsidRPr="00CA4D51" w:rsidRDefault="000548DA" w:rsidP="005E0CD6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</w:t>
      </w:r>
      <w:r w:rsidR="00CA273F" w:rsidRPr="00CA4D51">
        <w:rPr>
          <w:rFonts w:ascii="Times New Roman" w:hAnsi="Times New Roman" w:cs="Times New Roman"/>
          <w:sz w:val="28"/>
          <w:szCs w:val="28"/>
        </w:rPr>
        <w:t xml:space="preserve"> управление </w:t>
      </w:r>
      <w:r w:rsidR="00BD4C14" w:rsidRPr="00CA4D51">
        <w:rPr>
          <w:rFonts w:ascii="Times New Roman" w:hAnsi="Times New Roman" w:cs="Times New Roman"/>
          <w:sz w:val="28"/>
          <w:szCs w:val="28"/>
        </w:rPr>
        <w:t>администрации муниципального района Сергиевский Самарской области</w:t>
      </w:r>
      <w:r w:rsidR="0008691E" w:rsidRPr="00CA4D51">
        <w:rPr>
          <w:rFonts w:ascii="Times New Roman" w:hAnsi="Times New Roman" w:cs="Times New Roman"/>
          <w:sz w:val="28"/>
          <w:szCs w:val="28"/>
        </w:rPr>
        <w:t>.</w:t>
      </w:r>
    </w:p>
    <w:p w:rsidR="00326B0F" w:rsidRPr="00CA4D51" w:rsidRDefault="00F970C8" w:rsidP="005E0CD6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A4D51">
        <w:rPr>
          <w:rFonts w:ascii="Times New Roman" w:hAnsi="Times New Roman" w:cs="Times New Roman"/>
          <w:sz w:val="28"/>
          <w:szCs w:val="28"/>
        </w:rPr>
        <w:tab/>
      </w:r>
      <w:r w:rsidR="00BD4C14" w:rsidRPr="00CA4D51">
        <w:rPr>
          <w:rFonts w:ascii="Times New Roman" w:hAnsi="Times New Roman" w:cs="Times New Roman"/>
          <w:sz w:val="28"/>
          <w:szCs w:val="28"/>
        </w:rPr>
        <w:t>5</w:t>
      </w:r>
      <w:r w:rsidR="00326B0F" w:rsidRPr="00CA4D51">
        <w:rPr>
          <w:rFonts w:ascii="Times New Roman" w:hAnsi="Times New Roman" w:cs="Times New Roman"/>
          <w:sz w:val="28"/>
          <w:szCs w:val="28"/>
        </w:rPr>
        <w:t xml:space="preserve"> - 6.</w:t>
      </w:r>
      <w:r w:rsidR="00BD4C14" w:rsidRPr="00CA4D51">
        <w:rPr>
          <w:rFonts w:ascii="Times New Roman" w:hAnsi="Times New Roman" w:cs="Times New Roman"/>
          <w:sz w:val="28"/>
          <w:szCs w:val="28"/>
        </w:rPr>
        <w:t xml:space="preserve"> Обоснование необходимости подготовки проекта нормативного правового акта</w:t>
      </w:r>
      <w:r w:rsidR="00326B0F" w:rsidRPr="00CA4D51">
        <w:rPr>
          <w:rFonts w:ascii="Times New Roman" w:hAnsi="Times New Roman" w:cs="Times New Roman"/>
          <w:sz w:val="28"/>
          <w:szCs w:val="28"/>
        </w:rPr>
        <w:t xml:space="preserve"> и описание проблем, на решение которых направлен предлагаемый способ регулирования</w:t>
      </w:r>
      <w:r w:rsidR="00974DFE" w:rsidRPr="00CA4D51">
        <w:rPr>
          <w:rFonts w:ascii="Times New Roman" w:hAnsi="Times New Roman" w:cs="Times New Roman"/>
          <w:sz w:val="28"/>
          <w:szCs w:val="28"/>
        </w:rPr>
        <w:t>:</w:t>
      </w:r>
    </w:p>
    <w:p w:rsidR="00974DFE" w:rsidRPr="00640D2C" w:rsidRDefault="000534D5" w:rsidP="000534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4D51">
        <w:rPr>
          <w:rFonts w:ascii="Times New Roman" w:hAnsi="Times New Roman" w:cs="Times New Roman"/>
          <w:sz w:val="28"/>
          <w:szCs w:val="28"/>
        </w:rPr>
        <w:t>Прое</w:t>
      </w:r>
      <w:r w:rsidR="00BA575E">
        <w:rPr>
          <w:rFonts w:ascii="Times New Roman" w:hAnsi="Times New Roman" w:cs="Times New Roman"/>
          <w:sz w:val="28"/>
          <w:szCs w:val="28"/>
        </w:rPr>
        <w:t xml:space="preserve">кт нормативного правового акта </w:t>
      </w:r>
      <w:r w:rsidRPr="00CA4D51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BA575E" w:rsidRPr="00BA575E">
        <w:rPr>
          <w:rFonts w:ascii="Times New Roman" w:hAnsi="Times New Roman" w:cs="Times New Roman"/>
          <w:sz w:val="28"/>
          <w:szCs w:val="28"/>
        </w:rPr>
        <w:t>с</w:t>
      </w:r>
      <w:r w:rsidR="00743D83" w:rsidRPr="00BA575E">
        <w:rPr>
          <w:rFonts w:ascii="Times New Roman" w:hAnsi="Times New Roman" w:cs="Times New Roman"/>
          <w:sz w:val="28"/>
          <w:szCs w:val="28"/>
        </w:rPr>
        <w:t xml:space="preserve"> цел</w:t>
      </w:r>
      <w:r w:rsidR="00BA575E" w:rsidRPr="00BA575E">
        <w:rPr>
          <w:rFonts w:ascii="Times New Roman" w:hAnsi="Times New Roman" w:cs="Times New Roman"/>
          <w:sz w:val="28"/>
          <w:szCs w:val="28"/>
        </w:rPr>
        <w:t>ью</w:t>
      </w:r>
      <w:r w:rsidR="00743D83" w:rsidRPr="00BA575E">
        <w:rPr>
          <w:rFonts w:ascii="Times New Roman" w:hAnsi="Times New Roman" w:cs="Times New Roman"/>
          <w:sz w:val="28"/>
          <w:szCs w:val="28"/>
        </w:rPr>
        <w:t xml:space="preserve"> приведения нормативной базы в соответствие с действующим законодательством.</w:t>
      </w:r>
    </w:p>
    <w:p w:rsidR="004454E2" w:rsidRDefault="002258EA" w:rsidP="00BD4C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40D2C">
        <w:rPr>
          <w:rFonts w:ascii="Times New Roman" w:hAnsi="Times New Roman" w:cs="Times New Roman"/>
          <w:sz w:val="28"/>
          <w:szCs w:val="28"/>
        </w:rPr>
        <w:tab/>
      </w:r>
      <w:r w:rsidR="00BD4C14" w:rsidRPr="00640D2C">
        <w:rPr>
          <w:rFonts w:ascii="Times New Roman" w:hAnsi="Times New Roman" w:cs="Times New Roman"/>
          <w:sz w:val="28"/>
          <w:szCs w:val="28"/>
        </w:rPr>
        <w:t>7. Круг субъектов, на которых будет распространено действие проекта нормативного правового акта</w:t>
      </w:r>
      <w:r w:rsidR="003140DF" w:rsidRPr="00640D2C">
        <w:rPr>
          <w:rFonts w:ascii="Times New Roman" w:hAnsi="Times New Roman" w:cs="Times New Roman"/>
          <w:sz w:val="28"/>
          <w:szCs w:val="28"/>
        </w:rPr>
        <w:t>:</w:t>
      </w:r>
    </w:p>
    <w:p w:rsidR="008A63E1" w:rsidRDefault="004454E2" w:rsidP="000534D5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34D5" w:rsidRPr="00640D2C">
        <w:rPr>
          <w:rFonts w:ascii="Times New Roman" w:hAnsi="Times New Roman" w:cs="Times New Roman"/>
          <w:sz w:val="28"/>
          <w:szCs w:val="28"/>
        </w:rPr>
        <w:t>- юридические лица, индивидуальные предприниматели, граждане.</w:t>
      </w:r>
    </w:p>
    <w:p w:rsidR="00BD4C14" w:rsidRPr="00BD4C14" w:rsidRDefault="003140DF" w:rsidP="00BD4C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D4C14" w:rsidRPr="00BD4C14">
        <w:rPr>
          <w:rFonts w:ascii="Times New Roman" w:hAnsi="Times New Roman" w:cs="Times New Roman"/>
          <w:sz w:val="28"/>
          <w:szCs w:val="28"/>
        </w:rPr>
        <w:t>8. Необходимость установления переходного периода</w:t>
      </w:r>
      <w:r w:rsidR="00707A42">
        <w:rPr>
          <w:rFonts w:ascii="Times New Roman" w:hAnsi="Times New Roman" w:cs="Times New Roman"/>
          <w:sz w:val="28"/>
          <w:szCs w:val="28"/>
        </w:rPr>
        <w:t>:</w:t>
      </w:r>
    </w:p>
    <w:p w:rsidR="00BD4C14" w:rsidRPr="00BD4C14" w:rsidRDefault="00BD4C14" w:rsidP="00BD4C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D4C14">
        <w:rPr>
          <w:rFonts w:ascii="Times New Roman" w:hAnsi="Times New Roman" w:cs="Times New Roman"/>
          <w:sz w:val="28"/>
          <w:szCs w:val="28"/>
        </w:rPr>
        <w:t xml:space="preserve">Необходимость установления переходного периода отсутствует. </w:t>
      </w:r>
    </w:p>
    <w:p w:rsidR="00BD4C14" w:rsidRDefault="003140DF" w:rsidP="00BD4C14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691E">
        <w:rPr>
          <w:rFonts w:ascii="Times New Roman" w:hAnsi="Times New Roman" w:cs="Times New Roman"/>
          <w:sz w:val="28"/>
          <w:szCs w:val="28"/>
        </w:rPr>
        <w:tab/>
      </w:r>
      <w:r w:rsidR="00BD4C14" w:rsidRPr="0008691E">
        <w:rPr>
          <w:rFonts w:ascii="Times New Roman" w:hAnsi="Times New Roman" w:cs="Times New Roman"/>
          <w:sz w:val="28"/>
          <w:szCs w:val="28"/>
        </w:rPr>
        <w:t>9. Краткое изложение целей регулирования</w:t>
      </w:r>
      <w:r w:rsidR="0008691E">
        <w:rPr>
          <w:rFonts w:ascii="Times New Roman" w:hAnsi="Times New Roman" w:cs="Times New Roman"/>
          <w:sz w:val="28"/>
          <w:szCs w:val="28"/>
        </w:rPr>
        <w:t>:</w:t>
      </w:r>
    </w:p>
    <w:p w:rsidR="008D6F11" w:rsidRDefault="001A0DCC" w:rsidP="002B0C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B0C8A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57E32" w:rsidRPr="002B0C8A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DB2E6E">
        <w:rPr>
          <w:rFonts w:ascii="Times New Roman" w:hAnsi="Times New Roman" w:cs="Times New Roman"/>
          <w:sz w:val="28"/>
          <w:szCs w:val="28"/>
        </w:rPr>
        <w:t xml:space="preserve"> </w:t>
      </w:r>
      <w:r w:rsidR="00D57E32" w:rsidRPr="002B0C8A">
        <w:rPr>
          <w:rFonts w:ascii="Times New Roman" w:hAnsi="Times New Roman" w:cs="Times New Roman"/>
          <w:sz w:val="28"/>
          <w:szCs w:val="28"/>
        </w:rPr>
        <w:t>регулирует</w:t>
      </w:r>
      <w:r w:rsidR="00DB2E6E">
        <w:rPr>
          <w:rFonts w:ascii="Times New Roman" w:hAnsi="Times New Roman" w:cs="Times New Roman"/>
          <w:sz w:val="28"/>
          <w:szCs w:val="28"/>
        </w:rPr>
        <w:t xml:space="preserve"> </w:t>
      </w:r>
      <w:r w:rsidR="002B0C8A" w:rsidRPr="002B0C8A">
        <w:rPr>
          <w:rFonts w:ascii="Times New Roman" w:hAnsi="Times New Roman" w:cs="Times New Roman"/>
          <w:color w:val="000000"/>
          <w:sz w:val="28"/>
          <w:szCs w:val="28"/>
        </w:rPr>
        <w:t xml:space="preserve">порядок осуществления </w:t>
      </w:r>
      <w:r w:rsidR="000548DA" w:rsidRPr="000548DA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DB2E6E" w:rsidRPr="00F83A65">
        <w:rPr>
          <w:rFonts w:ascii="Times New Roman" w:hAnsi="Times New Roman" w:cs="Times New Roman"/>
          <w:sz w:val="28"/>
          <w:szCs w:val="28"/>
        </w:rPr>
        <w:t>«</w:t>
      </w:r>
      <w:r w:rsidR="00DB2E6E" w:rsidRPr="00F83A65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DB2E6E" w:rsidRPr="00F83A65">
        <w:rPr>
          <w:rFonts w:ascii="Times New Roman" w:hAnsi="Times New Roman" w:cs="Times New Roman"/>
          <w:sz w:val="28"/>
          <w:szCs w:val="28"/>
        </w:rPr>
        <w:t>»</w:t>
      </w:r>
      <w:r w:rsidR="000548DA" w:rsidRPr="00CA4D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D4C14" w:rsidRPr="00BD4C14" w:rsidRDefault="00707A42" w:rsidP="00AE25C0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D4C14" w:rsidRPr="00BD4C14">
        <w:rPr>
          <w:rFonts w:ascii="Times New Roman" w:hAnsi="Times New Roman" w:cs="Times New Roman"/>
          <w:sz w:val="28"/>
          <w:szCs w:val="28"/>
        </w:rPr>
        <w:t>10</w:t>
      </w:r>
      <w:r w:rsidR="00BD4C14" w:rsidRPr="00C54E84">
        <w:rPr>
          <w:rFonts w:ascii="Times New Roman" w:hAnsi="Times New Roman" w:cs="Times New Roman"/>
          <w:sz w:val="28"/>
          <w:szCs w:val="28"/>
        </w:rPr>
        <w:t xml:space="preserve">. Срок, в течение которого разработчиком проекта принимаются предложения (со дня размещения </w:t>
      </w:r>
      <w:r w:rsidR="00C54E84" w:rsidRPr="00C54E84">
        <w:rPr>
          <w:rFonts w:ascii="Times New Roman" w:hAnsi="Times New Roman" w:cs="Times New Roman"/>
          <w:sz w:val="28"/>
          <w:szCs w:val="28"/>
        </w:rPr>
        <w:t xml:space="preserve">на официальной странице Собрания представителей района на интернет – портале Самарской Губернской Думы </w:t>
      </w:r>
      <w:r w:rsidR="00BD4C14" w:rsidRPr="00C54E84">
        <w:rPr>
          <w:rFonts w:ascii="Times New Roman" w:hAnsi="Times New Roman" w:cs="Times New Roman"/>
          <w:sz w:val="28"/>
          <w:szCs w:val="28"/>
        </w:rPr>
        <w:t xml:space="preserve">настоящего уведомления) </w:t>
      </w:r>
      <w:r w:rsidR="000548DA">
        <w:rPr>
          <w:rFonts w:ascii="Times New Roman" w:hAnsi="Times New Roman" w:cs="Times New Roman"/>
          <w:sz w:val="28"/>
          <w:szCs w:val="28"/>
        </w:rPr>
        <w:t xml:space="preserve">10 </w:t>
      </w:r>
      <w:r w:rsidR="00BD4C14" w:rsidRPr="00C54E84">
        <w:rPr>
          <w:rFonts w:ascii="Times New Roman" w:hAnsi="Times New Roman" w:cs="Times New Roman"/>
          <w:sz w:val="28"/>
          <w:szCs w:val="28"/>
        </w:rPr>
        <w:t>календарных дней с</w:t>
      </w:r>
      <w:r w:rsidR="0034577C" w:rsidRPr="00C54E84">
        <w:rPr>
          <w:rFonts w:ascii="Times New Roman" w:hAnsi="Times New Roman" w:cs="Times New Roman"/>
          <w:sz w:val="28"/>
          <w:szCs w:val="28"/>
        </w:rPr>
        <w:t xml:space="preserve"> момента</w:t>
      </w:r>
      <w:r w:rsidR="00BD4C14" w:rsidRPr="00C54E84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3140DF" w:rsidRPr="00C54E84">
        <w:rPr>
          <w:rFonts w:ascii="Times New Roman" w:hAnsi="Times New Roman" w:cs="Times New Roman"/>
          <w:sz w:val="28"/>
          <w:szCs w:val="28"/>
        </w:rPr>
        <w:t>.</w:t>
      </w:r>
    </w:p>
    <w:p w:rsidR="003137B0" w:rsidRPr="00BD4C14" w:rsidRDefault="00707A42" w:rsidP="00BD5206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691E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BD4C14" w:rsidRPr="00BD4C14">
        <w:rPr>
          <w:rFonts w:ascii="Times New Roman" w:hAnsi="Times New Roman" w:cs="Times New Roman"/>
          <w:sz w:val="28"/>
          <w:szCs w:val="28"/>
        </w:rPr>
        <w:t>1</w:t>
      </w:r>
      <w:r w:rsidR="000548DA">
        <w:rPr>
          <w:rFonts w:ascii="Times New Roman" w:hAnsi="Times New Roman" w:cs="Times New Roman"/>
          <w:sz w:val="28"/>
          <w:szCs w:val="28"/>
        </w:rPr>
        <w:t>1</w:t>
      </w:r>
      <w:r w:rsidR="00BD4C14" w:rsidRPr="00BD4C14">
        <w:rPr>
          <w:rFonts w:ascii="Times New Roman" w:hAnsi="Times New Roman" w:cs="Times New Roman"/>
          <w:sz w:val="28"/>
          <w:szCs w:val="28"/>
        </w:rPr>
        <w:t>. Иная информация по решению разработчика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D4C14" w:rsidRPr="00BD4C14">
        <w:rPr>
          <w:rFonts w:ascii="Times New Roman" w:hAnsi="Times New Roman" w:cs="Times New Roman"/>
          <w:sz w:val="28"/>
          <w:szCs w:val="28"/>
        </w:rPr>
        <w:t>отсутствует.</w:t>
      </w:r>
    </w:p>
    <w:sectPr w:rsidR="003137B0" w:rsidRPr="00BD4C14" w:rsidSect="00210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C711A"/>
    <w:rsid w:val="000140FD"/>
    <w:rsid w:val="000534D5"/>
    <w:rsid w:val="000548DA"/>
    <w:rsid w:val="00067A0B"/>
    <w:rsid w:val="00072019"/>
    <w:rsid w:val="0008691E"/>
    <w:rsid w:val="00097D16"/>
    <w:rsid w:val="00112A03"/>
    <w:rsid w:val="001416D0"/>
    <w:rsid w:val="00176359"/>
    <w:rsid w:val="00195D6A"/>
    <w:rsid w:val="001A0DCC"/>
    <w:rsid w:val="001D3BA3"/>
    <w:rsid w:val="00210881"/>
    <w:rsid w:val="00223E32"/>
    <w:rsid w:val="002258EA"/>
    <w:rsid w:val="00226994"/>
    <w:rsid w:val="00266555"/>
    <w:rsid w:val="002866FC"/>
    <w:rsid w:val="002925FF"/>
    <w:rsid w:val="00294954"/>
    <w:rsid w:val="002A0593"/>
    <w:rsid w:val="002B0C8A"/>
    <w:rsid w:val="002D33B7"/>
    <w:rsid w:val="00302F2A"/>
    <w:rsid w:val="003040A0"/>
    <w:rsid w:val="00306AE7"/>
    <w:rsid w:val="003137B0"/>
    <w:rsid w:val="003140DF"/>
    <w:rsid w:val="00326B0F"/>
    <w:rsid w:val="0034577C"/>
    <w:rsid w:val="003678E0"/>
    <w:rsid w:val="00414F91"/>
    <w:rsid w:val="004454E2"/>
    <w:rsid w:val="004A0925"/>
    <w:rsid w:val="00505647"/>
    <w:rsid w:val="005218E1"/>
    <w:rsid w:val="00551E75"/>
    <w:rsid w:val="005D050B"/>
    <w:rsid w:val="005E0CD6"/>
    <w:rsid w:val="005E6069"/>
    <w:rsid w:val="005F014E"/>
    <w:rsid w:val="006036F3"/>
    <w:rsid w:val="00605FC7"/>
    <w:rsid w:val="006334B4"/>
    <w:rsid w:val="00640D2C"/>
    <w:rsid w:val="006649E8"/>
    <w:rsid w:val="006C23A5"/>
    <w:rsid w:val="006C26ED"/>
    <w:rsid w:val="006F7119"/>
    <w:rsid w:val="00707A42"/>
    <w:rsid w:val="0071123B"/>
    <w:rsid w:val="00742606"/>
    <w:rsid w:val="00743D83"/>
    <w:rsid w:val="007C5190"/>
    <w:rsid w:val="00812287"/>
    <w:rsid w:val="00835741"/>
    <w:rsid w:val="00853434"/>
    <w:rsid w:val="008711F2"/>
    <w:rsid w:val="008A63E1"/>
    <w:rsid w:val="008D10CB"/>
    <w:rsid w:val="008D6F11"/>
    <w:rsid w:val="008E7C95"/>
    <w:rsid w:val="008F36FF"/>
    <w:rsid w:val="00902789"/>
    <w:rsid w:val="00904F84"/>
    <w:rsid w:val="00960034"/>
    <w:rsid w:val="00974DFE"/>
    <w:rsid w:val="009A1464"/>
    <w:rsid w:val="009D2C81"/>
    <w:rsid w:val="00A379CF"/>
    <w:rsid w:val="00A951E4"/>
    <w:rsid w:val="00AC711A"/>
    <w:rsid w:val="00AE25C0"/>
    <w:rsid w:val="00AF0920"/>
    <w:rsid w:val="00AF462D"/>
    <w:rsid w:val="00BA575E"/>
    <w:rsid w:val="00BD4C14"/>
    <w:rsid w:val="00BD5206"/>
    <w:rsid w:val="00BE7489"/>
    <w:rsid w:val="00C1538F"/>
    <w:rsid w:val="00C54E84"/>
    <w:rsid w:val="00C80DA4"/>
    <w:rsid w:val="00C917C3"/>
    <w:rsid w:val="00CA273F"/>
    <w:rsid w:val="00CA4D51"/>
    <w:rsid w:val="00CC7C08"/>
    <w:rsid w:val="00D57E32"/>
    <w:rsid w:val="00D66F82"/>
    <w:rsid w:val="00DB2E6E"/>
    <w:rsid w:val="00E41B8E"/>
    <w:rsid w:val="00EB0060"/>
    <w:rsid w:val="00EE4AB6"/>
    <w:rsid w:val="00F97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uiPriority w:val="99"/>
    <w:rsid w:val="002B0C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1">
    <w:name w:val="ConsPlusNormal1"/>
    <w:link w:val="ConsPlusNormal"/>
    <w:uiPriority w:val="99"/>
    <w:locked/>
    <w:rsid w:val="002B0C8A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94B02-8F91-4C05-AC22-0C97FADE4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2026-07-29T11:23:00Z</dcterms:created>
  <dcterms:modified xsi:type="dcterms:W3CDTF">2026-07-30T10:30:00Z</dcterms:modified>
</cp:coreProperties>
</file>